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33A" w:rsidRPr="00485A94" w:rsidRDefault="00AB433A" w:rsidP="00AB433A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>3.1</w:t>
      </w:r>
      <w:r w:rsidRPr="00485A94">
        <w:rPr>
          <w:szCs w:val="28"/>
          <w:lang w:val="kk-KZ"/>
        </w:rPr>
        <w:t>3  Саясат және экономика</w:t>
      </w:r>
    </w:p>
    <w:p w:rsidR="00AB433A" w:rsidRPr="00ED0FEA" w:rsidRDefault="00AB433A" w:rsidP="00AB433A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AB433A" w:rsidRPr="00485A94" w:rsidRDefault="00AB433A" w:rsidP="00AB433A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1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485A94">
        <w:rPr>
          <w:szCs w:val="28"/>
          <w:lang w:val="kk-KZ"/>
        </w:rPr>
        <w:t>Саясат пен экономикаға кіріспе. Билік және саясат. //367-370</w:t>
      </w:r>
    </w:p>
    <w:p w:rsidR="00AB433A" w:rsidRPr="00485A94" w:rsidRDefault="00AB433A" w:rsidP="00AB433A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2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485A94">
        <w:rPr>
          <w:szCs w:val="28"/>
          <w:lang w:val="kk-KZ"/>
        </w:rPr>
        <w:t>Билік және мемлекет. //370-377</w:t>
      </w:r>
    </w:p>
    <w:p w:rsidR="00AB433A" w:rsidRPr="00485A94" w:rsidRDefault="00AB433A" w:rsidP="00AB433A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3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485A94">
        <w:rPr>
          <w:szCs w:val="28"/>
          <w:lang w:val="kk-KZ"/>
        </w:rPr>
        <w:t>АҚШ-тағы жеке адамдардың басқаруға қатысуы. //378-381</w:t>
      </w:r>
    </w:p>
    <w:p w:rsidR="00AB433A" w:rsidRPr="00485A94" w:rsidRDefault="00AB433A" w:rsidP="00AB433A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4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485A94">
        <w:rPr>
          <w:szCs w:val="28"/>
          <w:lang w:val="kk-KZ"/>
        </w:rPr>
        <w:t>Жаңа экономикалық жүйелер. //382-386</w:t>
      </w:r>
    </w:p>
    <w:p w:rsidR="00AB433A" w:rsidRPr="00485A94" w:rsidRDefault="00AB433A" w:rsidP="00AB433A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5</w:t>
      </w:r>
      <w:r>
        <w:rPr>
          <w:szCs w:val="28"/>
          <w:lang w:val="kk-KZ"/>
        </w:rPr>
        <w:t xml:space="preserve">. </w:t>
      </w:r>
      <w:r w:rsidRPr="00ED0FEA">
        <w:rPr>
          <w:szCs w:val="28"/>
          <w:lang w:val="kk-KZ"/>
        </w:rPr>
        <w:t>Әлемдегі</w:t>
      </w:r>
      <w:r w:rsidRPr="00485A94">
        <w:rPr>
          <w:szCs w:val="28"/>
          <w:lang w:val="kk-KZ"/>
        </w:rPr>
        <w:t xml:space="preserve"> экономикалық жүйе</w:t>
      </w:r>
      <w:r w:rsidRPr="00ED0FEA">
        <w:rPr>
          <w:szCs w:val="28"/>
          <w:lang w:val="kk-KZ"/>
        </w:rPr>
        <w:t xml:space="preserve"> және</w:t>
      </w:r>
      <w:r w:rsidRPr="00485A94">
        <w:rPr>
          <w:szCs w:val="28"/>
          <w:lang w:val="kk-KZ"/>
        </w:rPr>
        <w:t xml:space="preserve"> жұмыс істеу. //390-399</w:t>
      </w:r>
    </w:p>
    <w:p w:rsidR="00AB433A" w:rsidRPr="00485A94" w:rsidRDefault="00AB433A" w:rsidP="00AB433A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6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</w:t>
      </w:r>
      <w:r w:rsidRPr="00485A94">
        <w:rPr>
          <w:szCs w:val="28"/>
          <w:lang w:val="kk-KZ"/>
        </w:rPr>
        <w:t>Қазақстандағы жағдай.</w:t>
      </w:r>
    </w:p>
    <w:p w:rsidR="00AB433A" w:rsidRPr="00ED0FEA" w:rsidRDefault="00AB433A" w:rsidP="00AB433A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AB433A" w:rsidRPr="00ED0FEA" w:rsidRDefault="00AB433A" w:rsidP="00AB433A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Студенттер мен оқытушының  өздік жұмыстарының тапсырмалары </w:t>
      </w:r>
    </w:p>
    <w:p w:rsidR="00AB433A" w:rsidRPr="00ED0FEA" w:rsidRDefault="00AB433A" w:rsidP="00AB433A">
      <w:pPr>
        <w:jc w:val="both"/>
        <w:rPr>
          <w:szCs w:val="28"/>
          <w:lang w:val="kk-KZ"/>
        </w:rPr>
      </w:pPr>
    </w:p>
    <w:p w:rsidR="00AB433A" w:rsidRPr="00ED0FEA" w:rsidRDefault="00AB433A" w:rsidP="00AB433A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Кесте - 370 б.</w:t>
      </w:r>
    </w:p>
    <w:p w:rsidR="00AB433A" w:rsidRPr="00ED0FEA" w:rsidRDefault="00AB433A" w:rsidP="00AB433A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Билік пен бедел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3190"/>
        <w:gridCol w:w="3191"/>
      </w:tblGrid>
      <w:tr w:rsidR="00AB433A" w:rsidRPr="00ED0FEA" w:rsidTr="0028539C"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Тұжырым</w:t>
            </w:r>
          </w:p>
        </w:tc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анықтама</w:t>
            </w:r>
          </w:p>
        </w:tc>
        <w:tc>
          <w:tcPr>
            <w:tcW w:w="3191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Мысалы</w:t>
            </w:r>
          </w:p>
        </w:tc>
      </w:tr>
      <w:tr w:rsidR="00AB433A" w:rsidRPr="00ED0FEA" w:rsidTr="0028539C"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Билік</w:t>
            </w:r>
          </w:p>
        </w:tc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191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AB433A" w:rsidRPr="00ED0FEA" w:rsidTr="0028539C"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Мәжбүрлеу</w:t>
            </w:r>
          </w:p>
        </w:tc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191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AB433A" w:rsidRPr="00ED0FEA" w:rsidTr="0028539C"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Бедел</w:t>
            </w:r>
          </w:p>
        </w:tc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191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AB433A" w:rsidRPr="00ED0FEA" w:rsidTr="0028539C"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дәстүрлі бедел</w:t>
            </w:r>
          </w:p>
        </w:tc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191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AB433A" w:rsidRPr="00ED0FEA" w:rsidTr="0028539C"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харизматикалық бедел</w:t>
            </w:r>
          </w:p>
        </w:tc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191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AB433A" w:rsidRPr="00ED0FEA" w:rsidTr="0028539C"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рационалдық-құқықтық бедел</w:t>
            </w:r>
          </w:p>
        </w:tc>
        <w:tc>
          <w:tcPr>
            <w:tcW w:w="3190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3191" w:type="dxa"/>
          </w:tcPr>
          <w:p w:rsidR="00AB433A" w:rsidRPr="00ED0FEA" w:rsidRDefault="00AB433A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</w:tbl>
    <w:p w:rsidR="00AB433A" w:rsidRPr="00ED0FEA" w:rsidRDefault="00AB433A" w:rsidP="00AB433A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AB433A" w:rsidRPr="00ED0FEA" w:rsidRDefault="00AB433A" w:rsidP="00AB433A">
      <w:pPr>
        <w:pStyle w:val="Default"/>
        <w:jc w:val="both"/>
        <w:rPr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1</w:t>
      </w:r>
      <w:r>
        <w:rPr>
          <w:color w:val="auto"/>
          <w:sz w:val="28"/>
          <w:szCs w:val="28"/>
          <w:lang w:val="kk-KZ"/>
        </w:rPr>
        <w:t>.</w:t>
      </w:r>
      <w:r w:rsidRPr="00ED0FEA">
        <w:rPr>
          <w:color w:val="auto"/>
          <w:sz w:val="28"/>
          <w:szCs w:val="28"/>
          <w:lang w:val="kk-KZ"/>
        </w:rPr>
        <w:t>Дэвид Бринкерхоф, Роуз Уейтс, Сюзан Ортега «Әлеуметтану негіздері» (Essentials of Sociology). – Алматы: Ұлттық аударма бюросы, 2018. – 464 б. (</w:t>
      </w:r>
      <w:r w:rsidRPr="00ED0FEA">
        <w:rPr>
          <w:sz w:val="28"/>
          <w:szCs w:val="28"/>
          <w:lang w:val="kk-KZ"/>
        </w:rPr>
        <w:t xml:space="preserve">367-399 </w:t>
      </w:r>
      <w:r w:rsidRPr="00ED0FEA">
        <w:rPr>
          <w:color w:val="auto"/>
          <w:sz w:val="28"/>
          <w:szCs w:val="28"/>
          <w:lang w:val="kk-KZ"/>
        </w:rPr>
        <w:t>б.)</w:t>
      </w:r>
    </w:p>
    <w:p w:rsidR="00CD4E08" w:rsidRPr="00AB433A" w:rsidRDefault="00CD4E08">
      <w:pPr>
        <w:rPr>
          <w:lang w:val="kk-KZ"/>
        </w:rPr>
      </w:pPr>
    </w:p>
    <w:sectPr w:rsidR="00CD4E08" w:rsidRPr="00AB4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CD4E08"/>
    <w:rsid w:val="00AB433A"/>
    <w:rsid w:val="00CD4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33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B433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2020-03-26T15:00:00Z</dcterms:created>
  <dcterms:modified xsi:type="dcterms:W3CDTF">2020-03-26T15:00:00Z</dcterms:modified>
</cp:coreProperties>
</file>